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     </w:t>
      </w:r>
      <w:r>
        <w:rPr>
          <w:b/>
          <w:bCs/>
          <w:sz w:val="22"/>
          <w:szCs w:val="22"/>
          <w:shd w:fill="FFFFFF" w:val="clear"/>
        </w:rPr>
        <w:t xml:space="preserve">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sz w:val="22"/>
          <w:szCs w:val="22"/>
          <w:shd w:fill="FFFFFF" w:val="clear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  <w:shd w:fill="FFFFFF" w:val="clear"/>
        </w:rPr>
        <w:t>осмотров водителей транспортных средств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местонахождения Исполнителя, расположенное в г. Назарово Красноярского края. </w:t>
      </w:r>
      <w:r>
        <w:rPr>
          <w:b w:val="false"/>
          <w:color w:val="000000"/>
          <w:sz w:val="22"/>
          <w:szCs w:val="22"/>
          <w:shd w:fill="FFFFFF" w:val="clear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1"/>
          <w:szCs w:val="21"/>
          <w:u w:val="none"/>
          <w:shd w:fill="FFFFFF" w:val="clear"/>
        </w:rPr>
        <w:t>с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1"/>
          <w:szCs w:val="21"/>
          <w:u w:val="none"/>
        </w:rPr>
        <w:t xml:space="preserve"> момента заключения государственного контракта по 30.11.2026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г., ежедневно, кроме выходны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х 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и праздничных дней, установленных Правительством РФ.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ч. до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Количество предрейсовых медицинских осмотров водителей за период 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1"/>
          <w:szCs w:val="21"/>
          <w:u w:val="none"/>
          <w:shd w:fill="FFFFFF" w:val="clear"/>
        </w:rPr>
        <w:t>с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1"/>
          <w:szCs w:val="21"/>
          <w:u w:val="none"/>
        </w:rPr>
        <w:t xml:space="preserve"> момента заключения государственного контракта по 30.11.2026</w:t>
      </w:r>
      <w:r>
        <w:rPr>
          <w:rStyle w:val="Style16"/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: 50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ab/>
        <w:t>-</w:t>
      </w:r>
      <w:r>
        <w:rPr>
          <w:b w:val="false"/>
          <w:bCs w:val="false"/>
          <w:sz w:val="22"/>
          <w:szCs w:val="22"/>
          <w:shd w:fill="auto" w:val="clear"/>
        </w:rPr>
        <w:t xml:space="preserve">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sz w:val="22"/>
          <w:szCs w:val="22"/>
          <w:shd w:fill="auto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sz w:val="22"/>
          <w:szCs w:val="22"/>
          <w:shd w:fill="auto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Назаровскому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Цена закупочной сессии составляет 3 750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,00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50 осмотров * 75,00 руб. =              3 750,00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       с начальником отделения – старшим судебным приставом отделения судебных приставов по Назаровскому району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    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ab/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течение 10 (десяти) рабочих дней, на основании подписанного акта оказанных услуг                 и счет/счет-фактуры. 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- начальником отделения - старшим судебным приставом отделения судебных приставов по Назаровскому району или лицом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Акты оказанных услуг и счет/счет-фактура представляются Исполнителем Заказчику до 10 ч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исла месяца, следующего за расчетным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  <w:lang w:val="ru-RU"/>
        </w:rPr>
        <w:t xml:space="preserve"> по адресу: 660017, г. Красноярск, ул. Кирова, д. 23, пом.8, Главное управлени</w:t>
      </w:r>
      <w:r>
        <w:rPr>
          <w:rFonts w:cs="Times New Roman"/>
          <w:b w:val="false"/>
          <w:bCs w:val="false"/>
          <w:color w:val="000000"/>
          <w:sz w:val="22"/>
          <w:szCs w:val="22"/>
          <w:shd w:fill="auto" w:val="clear"/>
          <w:lang w:val="ru-RU"/>
        </w:rPr>
        <w:t>е Федеральной службы судебных приставов по Красноярскому краю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.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                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 xml:space="preserve">     </w:t>
      </w:r>
      <w:r>
        <w:rPr>
          <w:b w:val="false"/>
          <w:bCs w:val="false"/>
          <w:sz w:val="22"/>
          <w:szCs w:val="22"/>
          <w:shd w:fill="auto" w:val="clear"/>
        </w:rPr>
        <w:t>- требовать от Исполнителя представления надлежащим образом оформленных документов                      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 w:left="0" w:right="0"/>
        <w:jc w:val="left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  <w:t>материально-технического обеспечения</w:t>
        <w:tab/>
        <w:tab/>
        <w:tab/>
        <w:t xml:space="preserve">                                                  Л.М. Юлдашева</w:t>
      </w:r>
    </w:p>
    <w:p>
      <w:pPr>
        <w:pStyle w:val="BodyText"/>
        <w:bidi w:val="0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 w:eastAsia="ru-RU" w:bidi="ar-SA"/>
        </w:rPr>
      </w:r>
    </w:p>
    <w:sectPr>
      <w:footerReference w:type="default" r:id="rId2"/>
      <w:type w:val="nextPage"/>
      <w:pgSz w:w="11906" w:h="16838"/>
      <w:pgMar w:left="1095" w:right="661" w:gutter="0" w:header="0" w:top="567" w:footer="567" w:bottom="1126"/>
      <w:pgNumType w:start="1"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  <w:docVars>
    <w:docVar w:name="Pager_NoNumber" w:val=""/>
    <w:docVar w:name="Pager_Expression" w:val="0"/>
    <w:docVar w:name="Pager_txt1" w:val="Страница"/>
    <w:docVar w:name="Pager_txt3" w:val="из"/>
    <w:docVar w:name="Pager_txt4" w:val="1"/>
    <w:docVar w:name="Pager_txt5" w:val=""/>
    <w:docVar w:name="Pager_NumStyle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Style22">
    <w:name w:val="Название объекта"/>
    <w:basedOn w:val="Normal"/>
    <w:qFormat/>
    <w:pPr>
      <w:suppressAutoHyphens w:val="true"/>
      <w:spacing w:before="120" w:after="120"/>
    </w:pPr>
    <w:rPr>
      <w:i/>
      <w:iCs/>
    </w:rPr>
  </w:style>
  <w:style w:type="paragraph" w:styleId="Style23">
    <w:name w:val="Обычный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1697</TotalTime>
  <Application>LibreOffice/7.6.7.2$Linux_X86_64 LibreOffice_project/60$Build-2</Application>
  <AppVersion>15.0000</AppVersion>
  <Pages>2</Pages>
  <Words>709</Words>
  <Characters>5301</Characters>
  <CharactersWithSpaces>6175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2026-08-28T11:52:23Z</dcterms:modified>
  <cp:revision>233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